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3632" w:type="dxa"/>
        <w:tblBorders>
          <w:top w:val="none" w:sz="0" w:space="0" w:color="auto"/>
          <w:left w:val="none" w:sz="0" w:space="0" w:color="auto"/>
          <w:bottom w:val="doub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6"/>
        <w:gridCol w:w="6816"/>
      </w:tblGrid>
      <w:tr w:rsidR="004D55C7" w:rsidTr="00DB4751">
        <w:trPr>
          <w:trHeight w:val="1011"/>
        </w:trPr>
        <w:tc>
          <w:tcPr>
            <w:tcW w:w="6816" w:type="dxa"/>
            <w:vMerge w:val="restart"/>
            <w:vAlign w:val="center"/>
          </w:tcPr>
          <w:p w:rsidR="004D55C7" w:rsidRDefault="004D55C7" w:rsidP="00FE54F4">
            <w:pPr>
              <w:pStyle w:val="Header"/>
              <w:jc w:val="center"/>
            </w:pPr>
            <w:r>
              <w:rPr>
                <w:noProof/>
              </w:rPr>
              <w:drawing>
                <wp:inline distT="0" distB="0" distL="0" distR="0" wp14:anchorId="1F278696" wp14:editId="4A62E542">
                  <wp:extent cx="4067175" cy="1250434"/>
                  <wp:effectExtent l="0" t="0" r="0" b="6985"/>
                  <wp:docPr id="39" name="Picture 39" descr="X:\aeline\DBE\OhioUCP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aeline\DBE\OhioUCP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674" cy="126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6" w:type="dxa"/>
            <w:vAlign w:val="bottom"/>
          </w:tcPr>
          <w:p w:rsidR="004D55C7" w:rsidRPr="0077525F" w:rsidRDefault="004D55C7" w:rsidP="00FE54F4">
            <w:pPr>
              <w:autoSpaceDE w:val="0"/>
              <w:autoSpaceDN w:val="0"/>
              <w:jc w:val="right"/>
              <w:rPr>
                <w:rFonts w:ascii="Cambria" w:hAnsi="Cambria"/>
                <w:b/>
                <w:smallCaps/>
                <w:sz w:val="40"/>
              </w:rPr>
            </w:pPr>
            <w:r>
              <w:rPr>
                <w:rFonts w:ascii="Cambria" w:hAnsi="Cambria"/>
                <w:smallCaps/>
                <w:noProof/>
                <w:sz w:val="28"/>
                <w:szCs w:val="28"/>
              </w:rPr>
              <w:drawing>
                <wp:inline distT="0" distB="0" distL="0" distR="0" wp14:anchorId="4F01FABB" wp14:editId="19FCA50A">
                  <wp:extent cx="3208624" cy="557772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hioDepartmentofTransportation.em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100" cy="65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5C7" w:rsidTr="00F23963">
        <w:trPr>
          <w:trHeight w:val="1233"/>
        </w:trPr>
        <w:tc>
          <w:tcPr>
            <w:tcW w:w="6816" w:type="dxa"/>
            <w:vMerge/>
            <w:vAlign w:val="center"/>
          </w:tcPr>
          <w:p w:rsidR="004D55C7" w:rsidRDefault="004D55C7" w:rsidP="00FE54F4">
            <w:pPr>
              <w:pStyle w:val="Header"/>
              <w:jc w:val="center"/>
              <w:rPr>
                <w:noProof/>
              </w:rPr>
            </w:pPr>
          </w:p>
        </w:tc>
        <w:tc>
          <w:tcPr>
            <w:tcW w:w="6816" w:type="dxa"/>
            <w:vAlign w:val="bottom"/>
          </w:tcPr>
          <w:p w:rsidR="004D55C7" w:rsidRPr="0077525F" w:rsidRDefault="004D55C7" w:rsidP="00FE54F4">
            <w:pPr>
              <w:autoSpaceDE w:val="0"/>
              <w:autoSpaceDN w:val="0"/>
              <w:jc w:val="right"/>
              <w:rPr>
                <w:rFonts w:ascii="Cambria" w:hAnsi="Cambria" w:cs="Segoe UI"/>
                <w:b/>
                <w:bCs/>
                <w:smallCaps/>
                <w:color w:val="000000"/>
                <w:sz w:val="36"/>
                <w:szCs w:val="20"/>
              </w:rPr>
            </w:pPr>
            <w:r w:rsidRPr="0077525F">
              <w:rPr>
                <w:rFonts w:ascii="Cambria" w:hAnsi="Cambria" w:cs="Segoe UI"/>
                <w:b/>
                <w:bCs/>
                <w:smallCaps/>
                <w:color w:val="000000"/>
                <w:sz w:val="36"/>
                <w:szCs w:val="20"/>
              </w:rPr>
              <w:t>www.OhioUCP.org</w:t>
            </w:r>
          </w:p>
        </w:tc>
      </w:tr>
    </w:tbl>
    <w:p w:rsidR="00722DCF" w:rsidRPr="004C7F01" w:rsidRDefault="00E54DC5" w:rsidP="00797B5A">
      <w:pPr>
        <w:tabs>
          <w:tab w:val="left" w:pos="4680"/>
        </w:tabs>
        <w:spacing w:before="360" w:after="0" w:line="240" w:lineRule="auto"/>
        <w:jc w:val="center"/>
        <w:rPr>
          <w:rFonts w:ascii="Cambria" w:hAnsi="Cambria"/>
          <w:b/>
          <w:sz w:val="72"/>
          <w:szCs w:val="72"/>
        </w:rPr>
      </w:pPr>
      <w:r w:rsidRPr="004C7F01">
        <w:rPr>
          <w:rFonts w:ascii="Cambria" w:hAnsi="Cambria"/>
          <w:b/>
          <w:sz w:val="72"/>
          <w:szCs w:val="72"/>
        </w:rPr>
        <w:t>Certified</w:t>
      </w:r>
      <w:r w:rsidR="00E55483" w:rsidRPr="004C7F01">
        <w:rPr>
          <w:rFonts w:ascii="Cambria" w:hAnsi="Cambria"/>
          <w:b/>
          <w:sz w:val="72"/>
          <w:szCs w:val="72"/>
        </w:rPr>
        <w:t xml:space="preserve"> </w:t>
      </w:r>
    </w:p>
    <w:p w:rsidR="00EC3601" w:rsidRPr="004C7F01" w:rsidRDefault="00797B5A" w:rsidP="00797B5A">
      <w:pPr>
        <w:tabs>
          <w:tab w:val="left" w:pos="4680"/>
        </w:tabs>
        <w:spacing w:before="360" w:after="0" w:line="240" w:lineRule="auto"/>
        <w:jc w:val="center"/>
        <w:rPr>
          <w:rFonts w:ascii="Cambria" w:hAnsi="Cambria"/>
          <w:b/>
          <w:sz w:val="72"/>
          <w:szCs w:val="72"/>
        </w:rPr>
      </w:pPr>
      <w:r w:rsidRPr="004C7F01">
        <w:rPr>
          <w:rFonts w:ascii="Cambria" w:hAnsi="Cambria"/>
          <w:b/>
          <w:sz w:val="72"/>
          <w:szCs w:val="72"/>
        </w:rPr>
        <w:t>Small</w:t>
      </w:r>
      <w:r w:rsidR="00E54DC5" w:rsidRPr="004C7F01">
        <w:rPr>
          <w:rFonts w:ascii="Cambria" w:hAnsi="Cambria"/>
          <w:b/>
          <w:sz w:val="72"/>
          <w:szCs w:val="72"/>
        </w:rPr>
        <w:t xml:space="preserve"> Business Enterprise</w:t>
      </w:r>
    </w:p>
    <w:p w:rsidR="00797B5A" w:rsidRPr="004C7F01" w:rsidRDefault="004C7F01" w:rsidP="00CA68D4">
      <w:pPr>
        <w:tabs>
          <w:tab w:val="left" w:pos="4680"/>
        </w:tabs>
        <w:spacing w:before="360" w:after="0" w:line="240" w:lineRule="auto"/>
        <w:jc w:val="center"/>
        <w:rPr>
          <w:rFonts w:ascii="Cambria" w:hAnsi="Cambria"/>
          <w:b/>
          <w:sz w:val="44"/>
          <w:szCs w:val="44"/>
        </w:rPr>
      </w:pPr>
      <w:r>
        <w:rPr>
          <w:rFonts w:ascii="Cambria" w:hAnsi="Cambria"/>
          <w:b/>
          <w:sz w:val="44"/>
          <w:szCs w:val="44"/>
        </w:rPr>
        <w:t>IV Electric</w:t>
      </w:r>
    </w:p>
    <w:p w:rsidR="00CA68D4" w:rsidRPr="004C7F01" w:rsidRDefault="00570069" w:rsidP="00570069">
      <w:pPr>
        <w:spacing w:before="100" w:beforeAutospacing="1" w:after="100" w:afterAutospacing="1" w:line="240" w:lineRule="auto"/>
        <w:ind w:left="2880"/>
        <w:rPr>
          <w:rFonts w:ascii="Cambria" w:hAnsi="Cambria"/>
          <w:b/>
          <w:sz w:val="44"/>
          <w:szCs w:val="44"/>
        </w:rPr>
      </w:pPr>
      <w:r w:rsidRPr="004C7F01">
        <w:rPr>
          <w:rFonts w:ascii="Cambria" w:eastAsia="Times New Roman" w:hAnsi="Cambria" w:cs="Times New Roman"/>
          <w:sz w:val="24"/>
          <w:szCs w:val="24"/>
        </w:rPr>
        <w:t xml:space="preserve">                             </w:t>
      </w:r>
      <w:r w:rsidR="00076BCA">
        <w:rPr>
          <w:rFonts w:ascii="Cambria" w:eastAsia="Times New Roman" w:hAnsi="Cambria" w:cs="Times New Roman"/>
          <w:sz w:val="24"/>
          <w:szCs w:val="24"/>
        </w:rPr>
        <w:t>13940 Cedar Road</w:t>
      </w:r>
      <w:proofErr w:type="gramStart"/>
      <w:r w:rsidR="00076BCA">
        <w:rPr>
          <w:rFonts w:ascii="Cambria" w:eastAsia="Times New Roman" w:hAnsi="Cambria" w:cs="Times New Roman"/>
          <w:sz w:val="24"/>
          <w:szCs w:val="24"/>
        </w:rPr>
        <w:t xml:space="preserve">, </w:t>
      </w:r>
      <w:r w:rsidR="004C7F01">
        <w:rPr>
          <w:rFonts w:ascii="Cambria" w:eastAsia="Times New Roman" w:hAnsi="Cambria" w:cs="Times New Roman"/>
          <w:sz w:val="24"/>
          <w:szCs w:val="24"/>
        </w:rPr>
        <w:t xml:space="preserve"> University</w:t>
      </w:r>
      <w:proofErr w:type="gramEnd"/>
      <w:r w:rsidR="004C7F01">
        <w:rPr>
          <w:rFonts w:ascii="Cambria" w:eastAsia="Times New Roman" w:hAnsi="Cambria" w:cs="Times New Roman"/>
          <w:sz w:val="24"/>
          <w:szCs w:val="24"/>
        </w:rPr>
        <w:t xml:space="preserve"> </w:t>
      </w:r>
      <w:r w:rsidR="00076BCA">
        <w:rPr>
          <w:rFonts w:ascii="Cambria" w:eastAsia="Times New Roman" w:hAnsi="Cambria" w:cs="Times New Roman"/>
          <w:sz w:val="24"/>
          <w:szCs w:val="24"/>
        </w:rPr>
        <w:t>H</w:t>
      </w:r>
      <w:r w:rsidR="004C7F01">
        <w:rPr>
          <w:rFonts w:ascii="Cambria" w:eastAsia="Times New Roman" w:hAnsi="Cambria" w:cs="Times New Roman"/>
          <w:sz w:val="24"/>
          <w:szCs w:val="24"/>
        </w:rPr>
        <w:t>eights, Ohio 44118</w:t>
      </w:r>
    </w:p>
    <w:p w:rsidR="00D02785" w:rsidRPr="0025069C" w:rsidRDefault="00E2313F" w:rsidP="00E2313F">
      <w:pPr>
        <w:tabs>
          <w:tab w:val="left" w:pos="7320"/>
        </w:tabs>
        <w:spacing w:after="0" w:line="240" w:lineRule="auto"/>
        <w:rPr>
          <w:rFonts w:ascii="Cambria" w:hAnsi="Cambria"/>
          <w:szCs w:val="18"/>
        </w:rPr>
      </w:pPr>
      <w:r w:rsidRPr="004C7F01">
        <w:rPr>
          <w:rFonts w:ascii="Cambria" w:hAnsi="Cambria"/>
          <w:szCs w:val="18"/>
        </w:rPr>
        <w:tab/>
      </w:r>
    </w:p>
    <w:p w:rsidR="00076BCA" w:rsidRPr="0025069C" w:rsidRDefault="00076BCA" w:rsidP="004D55C7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797B5A" w:rsidRPr="00797B5A" w:rsidRDefault="00E54DC5" w:rsidP="00DF717D">
      <w:pPr>
        <w:spacing w:after="0" w:line="240" w:lineRule="auto"/>
        <w:jc w:val="center"/>
        <w:rPr>
          <w:rFonts w:ascii="Cambria" w:hAnsi="Cambria"/>
          <w:sz w:val="16"/>
          <w:szCs w:val="16"/>
        </w:rPr>
      </w:pPr>
      <w:r w:rsidRPr="00797B5A">
        <w:rPr>
          <w:rFonts w:ascii="Cambria" w:hAnsi="Cambria"/>
          <w:sz w:val="16"/>
          <w:szCs w:val="16"/>
        </w:rPr>
        <w:t>This certificate acknowledges that the</w:t>
      </w:r>
      <w:r w:rsidR="00DF717D" w:rsidRPr="00797B5A">
        <w:rPr>
          <w:rFonts w:ascii="Cambria" w:hAnsi="Cambria"/>
          <w:sz w:val="16"/>
          <w:szCs w:val="16"/>
        </w:rPr>
        <w:t xml:space="preserve"> above named firm is certified </w:t>
      </w:r>
      <w:r w:rsidRPr="00797B5A">
        <w:rPr>
          <w:rFonts w:ascii="Cambria" w:hAnsi="Cambria"/>
          <w:sz w:val="16"/>
          <w:szCs w:val="16"/>
        </w:rPr>
        <w:t xml:space="preserve">pursuant to the U.S. </w:t>
      </w:r>
      <w:r w:rsidR="00DF717D" w:rsidRPr="00797B5A">
        <w:rPr>
          <w:rFonts w:ascii="Cambria" w:hAnsi="Cambria"/>
          <w:sz w:val="16"/>
          <w:szCs w:val="16"/>
        </w:rPr>
        <w:t>Code of</w:t>
      </w:r>
      <w:r w:rsidR="00797B5A">
        <w:rPr>
          <w:rFonts w:ascii="Cambria" w:hAnsi="Cambria"/>
          <w:sz w:val="16"/>
          <w:szCs w:val="16"/>
        </w:rPr>
        <w:t xml:space="preserve"> </w:t>
      </w:r>
      <w:r w:rsidRPr="00797B5A">
        <w:rPr>
          <w:rFonts w:ascii="Cambria" w:hAnsi="Cambria"/>
          <w:sz w:val="16"/>
          <w:szCs w:val="16"/>
        </w:rPr>
        <w:t>Federal Regulations Title 49, Part 26 by the Stat</w:t>
      </w:r>
      <w:r w:rsidR="00797B5A" w:rsidRPr="00797B5A">
        <w:rPr>
          <w:rFonts w:ascii="Cambria" w:hAnsi="Cambria"/>
          <w:sz w:val="16"/>
          <w:szCs w:val="16"/>
        </w:rPr>
        <w:t xml:space="preserve">e of Ohio UCP as </w:t>
      </w:r>
    </w:p>
    <w:p w:rsidR="00CE223D" w:rsidRPr="00797B5A" w:rsidRDefault="00722DCF" w:rsidP="00DF717D">
      <w:pPr>
        <w:spacing w:after="0" w:line="240" w:lineRule="auto"/>
        <w:jc w:val="center"/>
        <w:rPr>
          <w:rFonts w:ascii="Cambria" w:hAnsi="Cambria"/>
          <w:sz w:val="16"/>
          <w:szCs w:val="16"/>
        </w:rPr>
      </w:pPr>
      <w:proofErr w:type="gramStart"/>
      <w:r>
        <w:rPr>
          <w:rFonts w:ascii="Cambria" w:hAnsi="Cambria"/>
          <w:sz w:val="16"/>
          <w:szCs w:val="16"/>
        </w:rPr>
        <w:t>a</w:t>
      </w:r>
      <w:proofErr w:type="gramEnd"/>
      <w:r w:rsidR="00797B5A" w:rsidRPr="00797B5A">
        <w:rPr>
          <w:rFonts w:ascii="Cambria" w:hAnsi="Cambria"/>
          <w:sz w:val="16"/>
          <w:szCs w:val="16"/>
        </w:rPr>
        <w:t xml:space="preserve"> Small</w:t>
      </w:r>
      <w:r w:rsidR="00E54DC5" w:rsidRPr="00797B5A">
        <w:rPr>
          <w:rFonts w:ascii="Cambria" w:hAnsi="Cambria"/>
          <w:sz w:val="16"/>
          <w:szCs w:val="16"/>
        </w:rPr>
        <w:t xml:space="preserve"> Busi</w:t>
      </w:r>
      <w:r w:rsidR="00DF717D" w:rsidRPr="00797B5A">
        <w:rPr>
          <w:rFonts w:ascii="Cambria" w:hAnsi="Cambria"/>
          <w:sz w:val="16"/>
          <w:szCs w:val="16"/>
        </w:rPr>
        <w:t>ness Enterprise</w:t>
      </w:r>
      <w:r w:rsidR="00CE223D" w:rsidRPr="00797B5A">
        <w:rPr>
          <w:rFonts w:ascii="Cambria" w:hAnsi="Cambria"/>
          <w:sz w:val="16"/>
          <w:szCs w:val="16"/>
        </w:rPr>
        <w:t>.</w:t>
      </w:r>
    </w:p>
    <w:p w:rsidR="00DF717D" w:rsidRPr="0025069C" w:rsidRDefault="00DF717D" w:rsidP="00DF717D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076BCA" w:rsidRPr="00797B5A" w:rsidRDefault="00797B5A" w:rsidP="00076BCA">
      <w:pPr>
        <w:spacing w:after="0" w:line="240" w:lineRule="auto"/>
        <w:jc w:val="center"/>
        <w:rPr>
          <w:rFonts w:ascii="Cambria" w:hAnsi="Cambria"/>
          <w:sz w:val="16"/>
          <w:szCs w:val="16"/>
        </w:rPr>
      </w:pPr>
      <w:r>
        <w:rPr>
          <w:rFonts w:ascii="Cambria" w:hAnsi="Cambria"/>
          <w:sz w:val="20"/>
          <w:szCs w:val="20"/>
        </w:rPr>
        <w:t xml:space="preserve">                         </w:t>
      </w:r>
      <w:r>
        <w:rPr>
          <w:rFonts w:ascii="Cambria" w:hAnsi="Cambria"/>
          <w:sz w:val="24"/>
          <w:szCs w:val="24"/>
        </w:rPr>
        <w:tab/>
      </w:r>
      <w:r w:rsidR="00076BCA">
        <w:rPr>
          <w:rFonts w:ascii="Cambria" w:hAnsi="Cambria"/>
          <w:sz w:val="24"/>
          <w:szCs w:val="24"/>
        </w:rPr>
        <w:t>(</w:t>
      </w:r>
      <w:r w:rsidR="00076BCA" w:rsidRPr="00797B5A">
        <w:rPr>
          <w:rFonts w:ascii="Cambria" w:hAnsi="Cambria"/>
          <w:sz w:val="16"/>
          <w:szCs w:val="16"/>
        </w:rPr>
        <w:t xml:space="preserve">Vendors must be prequalified with ODOT in order to bid on SBE designated projects) </w:t>
      </w:r>
    </w:p>
    <w:p w:rsidR="00722DCF" w:rsidRDefault="00076BCA" w:rsidP="0008426A">
      <w:pPr>
        <w:tabs>
          <w:tab w:val="left" w:pos="4680"/>
          <w:tab w:val="left" w:pos="9892"/>
        </w:tabs>
        <w:spacing w:after="0" w:line="240" w:lineRule="auto"/>
        <w:rPr>
          <w:rFonts w:ascii="Cambria" w:hAnsi="Cambria"/>
          <w:sz w:val="24"/>
          <w:szCs w:val="24"/>
        </w:rPr>
      </w:pPr>
      <w:r w:rsidRPr="00D02785">
        <w:rPr>
          <w:rFonts w:ascii="Cambria" w:hAnsi="Cambria"/>
          <w:noProof/>
          <w:sz w:val="24"/>
        </w:rPr>
        <w:drawing>
          <wp:anchor distT="0" distB="0" distL="114300" distR="114300" simplePos="0" relativeHeight="251662336" behindDoc="1" locked="0" layoutInCell="1" allowOverlap="1" wp14:anchorId="7BFADA4E" wp14:editId="6195E888">
            <wp:simplePos x="0" y="0"/>
            <wp:positionH relativeFrom="page">
              <wp:posOffset>6934200</wp:posOffset>
            </wp:positionH>
            <wp:positionV relativeFrom="paragraph">
              <wp:posOffset>73660</wp:posOffset>
            </wp:positionV>
            <wp:extent cx="2339340" cy="454025"/>
            <wp:effectExtent l="0" t="0" r="3810" b="3175"/>
            <wp:wrapSquare wrapText="bothSides"/>
            <wp:docPr id="1" name="Picture 1" descr="C:\Users\msanders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anders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22DCF">
        <w:rPr>
          <w:rFonts w:ascii="Cambria" w:hAnsi="Cambria"/>
          <w:sz w:val="24"/>
          <w:szCs w:val="24"/>
        </w:rPr>
        <w:tab/>
      </w:r>
    </w:p>
    <w:p w:rsidR="00076BCA" w:rsidRDefault="00076BCA" w:rsidP="00076BCA">
      <w:pPr>
        <w:tabs>
          <w:tab w:val="center" w:pos="2970"/>
          <w:tab w:val="right" w:pos="11520"/>
          <w:tab w:val="left" w:pos="11700"/>
        </w:tabs>
        <w:spacing w:after="0"/>
        <w:ind w:left="270"/>
        <w:jc w:val="right"/>
        <w:rPr>
          <w:rFonts w:ascii="Cambria" w:hAnsi="Cambria"/>
          <w:sz w:val="24"/>
          <w:szCs w:val="24"/>
        </w:rPr>
      </w:pPr>
      <w:r w:rsidRPr="00CE223D">
        <w:rPr>
          <w:rFonts w:ascii="Georgia" w:hAnsi="Georgia"/>
          <w:sz w:val="18"/>
          <w:szCs w:val="18"/>
        </w:rPr>
        <w:t xml:space="preserve">                                                                                                                                            </w:t>
      </w:r>
      <w:r>
        <w:rPr>
          <w:rFonts w:ascii="Georgia" w:hAnsi="Georgia"/>
          <w:sz w:val="18"/>
          <w:szCs w:val="18"/>
        </w:rPr>
        <w:t xml:space="preserve">             </w:t>
      </w:r>
    </w:p>
    <w:p w:rsidR="00076BCA" w:rsidRDefault="00076BCA" w:rsidP="00076BCA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</w:p>
    <w:p w:rsidR="00076BCA" w:rsidRDefault="00076BCA" w:rsidP="00076BCA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97B5A">
        <w:rPr>
          <w:rFonts w:ascii="Cambria" w:hAnsi="Cambria"/>
          <w:sz w:val="20"/>
          <w:szCs w:val="20"/>
        </w:rPr>
        <w:t xml:space="preserve">Original </w:t>
      </w:r>
      <w:r>
        <w:rPr>
          <w:rFonts w:ascii="Cambria" w:hAnsi="Cambria"/>
          <w:sz w:val="20"/>
          <w:szCs w:val="20"/>
        </w:rPr>
        <w:t>Certification Date: 11/16/2015</w:t>
      </w:r>
    </w:p>
    <w:p w:rsidR="00076BCA" w:rsidRPr="00EC3601" w:rsidRDefault="00076BCA" w:rsidP="00076BCA">
      <w:pPr>
        <w:tabs>
          <w:tab w:val="center" w:pos="2970"/>
          <w:tab w:val="right" w:pos="11520"/>
          <w:tab w:val="left" w:pos="11700"/>
        </w:tabs>
        <w:spacing w:after="0"/>
        <w:ind w:left="270"/>
        <w:jc w:val="right"/>
        <w:rPr>
          <w:rFonts w:ascii="Georgia" w:hAnsi="Georgia"/>
          <w:sz w:val="20"/>
          <w:szCs w:val="18"/>
        </w:rPr>
      </w:pPr>
      <w:r w:rsidRPr="00EC3601">
        <w:rPr>
          <w:rFonts w:ascii="Georgia" w:hAnsi="Georgia"/>
          <w:sz w:val="20"/>
          <w:szCs w:val="18"/>
        </w:rPr>
        <w:t xml:space="preserve">Deborah M. Green, Administrator                                       </w:t>
      </w:r>
    </w:p>
    <w:p w:rsidR="00076BCA" w:rsidRDefault="00076BCA" w:rsidP="00076BCA">
      <w:pPr>
        <w:tabs>
          <w:tab w:val="center" w:pos="2970"/>
          <w:tab w:val="right" w:pos="11520"/>
          <w:tab w:val="left" w:pos="11700"/>
        </w:tabs>
        <w:spacing w:after="0"/>
        <w:ind w:left="270"/>
        <w:jc w:val="right"/>
        <w:rPr>
          <w:rFonts w:ascii="Cambria" w:hAnsi="Cambria"/>
          <w:sz w:val="24"/>
          <w:szCs w:val="24"/>
        </w:rPr>
      </w:pPr>
      <w:r w:rsidRPr="00EC3601">
        <w:rPr>
          <w:rFonts w:ascii="Georgia" w:hAnsi="Georgia"/>
          <w:sz w:val="20"/>
          <w:szCs w:val="18"/>
        </w:rPr>
        <w:t xml:space="preserve">                                                                                                                                                         Office of Small and Disadvantaged Business</w:t>
      </w:r>
    </w:p>
    <w:p w:rsidR="00076BCA" w:rsidRPr="00797B5A" w:rsidRDefault="00076BCA" w:rsidP="004E38C5">
      <w:pPr>
        <w:spacing w:after="0" w:line="240" w:lineRule="auto"/>
        <w:rPr>
          <w:rFonts w:ascii="Cambria" w:hAnsi="Cambria"/>
          <w:sz w:val="16"/>
          <w:szCs w:val="16"/>
        </w:rPr>
      </w:pPr>
      <w:bookmarkStart w:id="0" w:name="_GoBack"/>
      <w:bookmarkEnd w:id="0"/>
    </w:p>
    <w:sectPr w:rsidR="00076BCA" w:rsidRPr="00797B5A" w:rsidSect="00DB4751">
      <w:headerReference w:type="first" r:id="rId11"/>
      <w:pgSz w:w="15840" w:h="12240" w:orient="landscape"/>
      <w:pgMar w:top="1080" w:right="1224" w:bottom="1152" w:left="108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87F" w:rsidRDefault="00AD487F" w:rsidP="006602C8">
      <w:pPr>
        <w:spacing w:after="0" w:line="240" w:lineRule="auto"/>
      </w:pPr>
      <w:r>
        <w:separator/>
      </w:r>
    </w:p>
  </w:endnote>
  <w:endnote w:type="continuationSeparator" w:id="0">
    <w:p w:rsidR="00AD487F" w:rsidRDefault="00AD487F" w:rsidP="00660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7D8B51B-CA8C-4B32-8716-6E9CE3CF0D96}"/>
    <w:embedBold r:id="rId2" w:fontKey="{D942CC1D-E50A-4355-AB1E-5E77FEAB91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3CB3209D-D552-44F2-98C2-D9CAAE20A29A}"/>
    <w:embedBold r:id="rId4" w:fontKey="{E6ACF593-C20A-4065-B2D8-970B31BE70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C42FE0-4601-412C-BFA6-9B89BEF15EBA}"/>
    <w:embedBold r:id="rId6" w:fontKey="{FF846E5A-8425-4FE1-A637-F8FCED0A4706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5430FD6-23BF-45A9-B99A-BCDC4E344C6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CA2A3CB-9D06-4D88-BD93-5DD3C31B84A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87F" w:rsidRDefault="00AD487F" w:rsidP="006602C8">
      <w:pPr>
        <w:spacing w:after="0" w:line="240" w:lineRule="auto"/>
      </w:pPr>
      <w:r>
        <w:separator/>
      </w:r>
    </w:p>
  </w:footnote>
  <w:footnote w:type="continuationSeparator" w:id="0">
    <w:p w:rsidR="00AD487F" w:rsidRDefault="00AD487F" w:rsidP="00660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5C7" w:rsidRDefault="004D55C7" w:rsidP="004D55C7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0" allowOverlap="1" wp14:anchorId="30AA2D80" wp14:editId="0BA0610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445752" cy="7251192"/>
          <wp:effectExtent l="0" t="0" r="3175" b="698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ldBorder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5752" cy="7251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02C8" w:rsidRDefault="006602C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B40FE6"/>
    <w:multiLevelType w:val="multilevel"/>
    <w:tmpl w:val="16C6F6C0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2C8"/>
    <w:rsid w:val="00010170"/>
    <w:rsid w:val="00076BCA"/>
    <w:rsid w:val="0008426A"/>
    <w:rsid w:val="00184713"/>
    <w:rsid w:val="00192FED"/>
    <w:rsid w:val="001B10C3"/>
    <w:rsid w:val="001C3289"/>
    <w:rsid w:val="001E2387"/>
    <w:rsid w:val="0025069C"/>
    <w:rsid w:val="0027343D"/>
    <w:rsid w:val="003077A8"/>
    <w:rsid w:val="0034221D"/>
    <w:rsid w:val="003728B1"/>
    <w:rsid w:val="003B0974"/>
    <w:rsid w:val="003F183B"/>
    <w:rsid w:val="004417DD"/>
    <w:rsid w:val="004460BB"/>
    <w:rsid w:val="0045542A"/>
    <w:rsid w:val="00475AA7"/>
    <w:rsid w:val="0049576A"/>
    <w:rsid w:val="004C7F01"/>
    <w:rsid w:val="004D55C7"/>
    <w:rsid w:val="004E38C5"/>
    <w:rsid w:val="004F2CBE"/>
    <w:rsid w:val="00570069"/>
    <w:rsid w:val="00576A4B"/>
    <w:rsid w:val="005937B3"/>
    <w:rsid w:val="00621BC5"/>
    <w:rsid w:val="006602C8"/>
    <w:rsid w:val="00722DCF"/>
    <w:rsid w:val="00745FF0"/>
    <w:rsid w:val="0077525F"/>
    <w:rsid w:val="00781B9F"/>
    <w:rsid w:val="00795BB5"/>
    <w:rsid w:val="00797B5A"/>
    <w:rsid w:val="008615A2"/>
    <w:rsid w:val="00866E82"/>
    <w:rsid w:val="00923991"/>
    <w:rsid w:val="00965795"/>
    <w:rsid w:val="00992E80"/>
    <w:rsid w:val="0099769E"/>
    <w:rsid w:val="00A01289"/>
    <w:rsid w:val="00A16F4A"/>
    <w:rsid w:val="00A23C14"/>
    <w:rsid w:val="00A43FB3"/>
    <w:rsid w:val="00A9438E"/>
    <w:rsid w:val="00AC4016"/>
    <w:rsid w:val="00AD3B10"/>
    <w:rsid w:val="00AD487F"/>
    <w:rsid w:val="00B10143"/>
    <w:rsid w:val="00B97A12"/>
    <w:rsid w:val="00BB0547"/>
    <w:rsid w:val="00BF56BE"/>
    <w:rsid w:val="00CA68D4"/>
    <w:rsid w:val="00CB0189"/>
    <w:rsid w:val="00CE223D"/>
    <w:rsid w:val="00CE4CD9"/>
    <w:rsid w:val="00CF11B3"/>
    <w:rsid w:val="00D02785"/>
    <w:rsid w:val="00D02B0A"/>
    <w:rsid w:val="00D27B25"/>
    <w:rsid w:val="00DA5075"/>
    <w:rsid w:val="00DB1FB6"/>
    <w:rsid w:val="00DB4751"/>
    <w:rsid w:val="00DB65AA"/>
    <w:rsid w:val="00DF717D"/>
    <w:rsid w:val="00E035DA"/>
    <w:rsid w:val="00E223F4"/>
    <w:rsid w:val="00E2313F"/>
    <w:rsid w:val="00E4694A"/>
    <w:rsid w:val="00E5406A"/>
    <w:rsid w:val="00E54DC5"/>
    <w:rsid w:val="00E55483"/>
    <w:rsid w:val="00EB6C77"/>
    <w:rsid w:val="00EC3601"/>
    <w:rsid w:val="00EC4B30"/>
    <w:rsid w:val="00F00C6B"/>
    <w:rsid w:val="00F23963"/>
    <w:rsid w:val="00F4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B455D359-A20F-42EF-9A53-C32D6E88F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02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2C8"/>
  </w:style>
  <w:style w:type="paragraph" w:styleId="Footer">
    <w:name w:val="footer"/>
    <w:basedOn w:val="Normal"/>
    <w:link w:val="FooterChar"/>
    <w:uiPriority w:val="99"/>
    <w:unhideWhenUsed/>
    <w:rsid w:val="006602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2C8"/>
  </w:style>
  <w:style w:type="table" w:styleId="TableGrid">
    <w:name w:val="Table Grid"/>
    <w:basedOn w:val="TableNormal"/>
    <w:uiPriority w:val="39"/>
    <w:rsid w:val="00775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7525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D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DC5"/>
    <w:rPr>
      <w:rFonts w:ascii="Segoe UI" w:hAnsi="Segoe UI" w:cs="Segoe UI"/>
      <w:sz w:val="18"/>
      <w:szCs w:val="18"/>
    </w:rPr>
  </w:style>
  <w:style w:type="paragraph" w:customStyle="1" w:styleId="EmptyLayoutCell">
    <w:name w:val="EmptyLayoutCell"/>
    <w:basedOn w:val="Normal"/>
    <w:rsid w:val="00CF11B3"/>
    <w:pPr>
      <w:spacing w:after="0" w:line="240" w:lineRule="auto"/>
    </w:pPr>
    <w:rPr>
      <w:rFonts w:ascii="Times New Roman" w:eastAsia="Times New Roman" w:hAnsi="Times New Roman" w:cs="Times New Roman"/>
      <w:sz w:val="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7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1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9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74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42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02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7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24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73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8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981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576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541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775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9617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3989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0278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0918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7A2AA-6146-44D5-9E06-45F7075EA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Dept. of Transportation</Company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Eline, Andrew</dc:creator>
  <cp:keywords/>
  <dc:description/>
  <cp:lastModifiedBy>Elizabeth Bennett</cp:lastModifiedBy>
  <cp:revision>11</cp:revision>
  <cp:lastPrinted>2016-05-25T12:27:00Z</cp:lastPrinted>
  <dcterms:created xsi:type="dcterms:W3CDTF">2015-12-21T17:41:00Z</dcterms:created>
  <dcterms:modified xsi:type="dcterms:W3CDTF">2016-07-12T14:34:00Z</dcterms:modified>
</cp:coreProperties>
</file>