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888D" w14:textId="77777777" w:rsidR="00CE3CAE" w:rsidRPr="00CE3CAE" w:rsidRDefault="00CE3CAE" w:rsidP="00CE3CAE">
      <w:pPr>
        <w:spacing w:after="195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CE3CA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“Josh Hillard and ACM Innovations are true craftsman and second to none in their field. From design through construction their professionalism and work ethic </w:t>
      </w:r>
      <w:proofErr w:type="gramStart"/>
      <w:r w:rsidRPr="00CE3CAE">
        <w:rPr>
          <w:rFonts w:ascii="&amp;quot" w:eastAsia="Times New Roman" w:hAnsi="&amp;quot" w:cs="Times New Roman"/>
          <w:color w:val="000000"/>
          <w:sz w:val="20"/>
          <w:szCs w:val="20"/>
        </w:rPr>
        <w:t>makes</w:t>
      </w:r>
      <w:proofErr w:type="gramEnd"/>
      <w:r w:rsidRPr="00CE3CA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them an invaluable part to the construction team.” </w:t>
      </w:r>
    </w:p>
    <w:p w14:paraId="26805594" w14:textId="77777777" w:rsidR="00CE3CAE" w:rsidRPr="00CE3CAE" w:rsidRDefault="00CE3CAE" w:rsidP="00CE3CAE">
      <w:pPr>
        <w:spacing w:after="195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CE3CAE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245FC5C4" w14:textId="77777777" w:rsidR="00CE3CAE" w:rsidRPr="00CE3CAE" w:rsidRDefault="00CE3CAE" w:rsidP="00CE3CAE">
      <w:pPr>
        <w:spacing w:after="195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CE3CAE">
        <w:rPr>
          <w:rFonts w:ascii="&amp;quot" w:eastAsia="Times New Roman" w:hAnsi="&amp;quot" w:cs="Times New Roman"/>
          <w:color w:val="000000"/>
          <w:sz w:val="20"/>
          <w:szCs w:val="20"/>
        </w:rPr>
        <w:t>Sincerely,</w:t>
      </w:r>
    </w:p>
    <w:p w14:paraId="0932B01F" w14:textId="77777777" w:rsidR="00CE3CAE" w:rsidRPr="00CE3CAE" w:rsidRDefault="00CE3CAE" w:rsidP="00CE3CAE">
      <w:pPr>
        <w:spacing w:after="195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CE3CAE">
        <w:rPr>
          <w:rFonts w:ascii="&amp;quot" w:eastAsia="Times New Roman" w:hAnsi="&amp;quot" w:cs="Times New Roman"/>
          <w:color w:val="000000"/>
          <w:sz w:val="24"/>
          <w:szCs w:val="24"/>
        </w:rPr>
        <w:t>Trent Carlson</w:t>
      </w:r>
    </w:p>
    <w:p w14:paraId="789B4669" w14:textId="45547A64" w:rsidR="00CE3CAE" w:rsidRPr="00CE3CAE" w:rsidRDefault="00CE3CAE" w:rsidP="00CE3CAE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CE3CAE">
        <w:rPr>
          <w:rFonts w:ascii="&amp;quot" w:eastAsia="Times New Roman" w:hAnsi="&amp;quot" w:cs="Times New Roman"/>
          <w:i/>
          <w:iCs/>
          <w:color w:val="000000"/>
          <w:sz w:val="20"/>
          <w:szCs w:val="20"/>
        </w:rPr>
        <w:t>Vice President</w:t>
      </w:r>
      <w:r w:rsidRPr="00CE3CAE">
        <w:rPr>
          <w:rFonts w:ascii="&amp;quot" w:eastAsia="Times New Roman" w:hAnsi="&amp;quot" w:cs="Times New Roman"/>
          <w:color w:val="000000"/>
          <w:sz w:val="20"/>
          <w:szCs w:val="20"/>
        </w:rPr>
        <w:br/>
      </w:r>
      <w:proofErr w:type="spellStart"/>
      <w:r>
        <w:rPr>
          <w:rFonts w:ascii="&amp;quot" w:eastAsia="Times New Roman" w:hAnsi="&amp;quot" w:cs="Times New Roman"/>
          <w:color w:val="000000"/>
          <w:sz w:val="20"/>
          <w:szCs w:val="20"/>
        </w:rPr>
        <w:t>Stonemile</w:t>
      </w:r>
      <w:proofErr w:type="spellEnd"/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Group LLC</w:t>
      </w:r>
      <w:bookmarkStart w:id="0" w:name="_GoBack"/>
      <w:bookmarkEnd w:id="0"/>
    </w:p>
    <w:p w14:paraId="77E93057" w14:textId="33D49FC3" w:rsidR="00957EEA" w:rsidRDefault="00957EEA"/>
    <w:sectPr w:rsidR="0095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AE"/>
    <w:rsid w:val="00957EEA"/>
    <w:rsid w:val="00C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E5EC"/>
  <w15:chartTrackingRefBased/>
  <w15:docId w15:val="{D026DA4E-8749-4459-A4A1-BBC42A2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Hillard</dc:creator>
  <cp:keywords/>
  <dc:description/>
  <cp:lastModifiedBy>Josh Hillard</cp:lastModifiedBy>
  <cp:revision>1</cp:revision>
  <dcterms:created xsi:type="dcterms:W3CDTF">2019-04-17T12:58:00Z</dcterms:created>
  <dcterms:modified xsi:type="dcterms:W3CDTF">2019-04-17T13:00:00Z</dcterms:modified>
</cp:coreProperties>
</file>