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2790" w14:textId="77777777" w:rsidR="00E76537" w:rsidRDefault="00E76537" w:rsidP="00E76537">
      <w:r>
        <w:t>06/10/2021</w:t>
      </w:r>
    </w:p>
    <w:p w14:paraId="78B38B36" w14:textId="77777777" w:rsidR="00E76537" w:rsidRDefault="00E76537" w:rsidP="00E76537">
      <w:r>
        <w:t> </w:t>
      </w:r>
    </w:p>
    <w:p w14:paraId="1AF096E6" w14:textId="77777777" w:rsidR="00E76537" w:rsidRDefault="00E76537" w:rsidP="00E76537">
      <w:r>
        <w:rPr>
          <w:b/>
          <w:bCs/>
          <w:sz w:val="32"/>
          <w:szCs w:val="32"/>
        </w:rPr>
        <w:t>TO:  Diversified Glass Films, DBA: Eastern Solar Glass, LLC  </w:t>
      </w:r>
      <w:r>
        <w:rPr>
          <w:b/>
          <w:bCs/>
          <w:i/>
          <w:iCs/>
          <w:sz w:val="32"/>
          <w:szCs w:val="32"/>
        </w:rPr>
        <w:t>(PGCB does not issue Vendor Numbers)</w:t>
      </w:r>
    </w:p>
    <w:p w14:paraId="1AD9A7D6" w14:textId="77777777" w:rsidR="00E76537" w:rsidRDefault="00E76537" w:rsidP="00E76537">
      <w:r>
        <w:rPr>
          <w:i/>
          <w:iCs/>
        </w:rPr>
        <w:t> </w:t>
      </w:r>
    </w:p>
    <w:p w14:paraId="2B086BA6" w14:textId="77777777" w:rsidR="00E76537" w:rsidRDefault="00E76537" w:rsidP="00E76537">
      <w:r>
        <w:t>Good afternoon,</w:t>
      </w:r>
    </w:p>
    <w:p w14:paraId="7D168DE7" w14:textId="77777777" w:rsidR="00E76537" w:rsidRDefault="00E76537" w:rsidP="00E76537">
      <w:r>
        <w:t> </w:t>
      </w:r>
    </w:p>
    <w:p w14:paraId="654EC583" w14:textId="77777777" w:rsidR="00E76537" w:rsidRDefault="00E76537" w:rsidP="00E76537">
      <w:r>
        <w:rPr>
          <w:b/>
          <w:bCs/>
          <w:color w:val="FF0000"/>
          <w:sz w:val="32"/>
          <w:szCs w:val="32"/>
          <w:u w:val="single"/>
        </w:rPr>
        <w:t xml:space="preserve">PGCB – (approved) Accepted Non-Gaming Service Provider (NGSP) </w:t>
      </w:r>
    </w:p>
    <w:p w14:paraId="19FC1054" w14:textId="77777777" w:rsidR="00E76537" w:rsidRDefault="00E76537" w:rsidP="00E76537">
      <w:r>
        <w:t> </w:t>
      </w:r>
    </w:p>
    <w:p w14:paraId="760B22E8" w14:textId="77777777" w:rsidR="00E76537" w:rsidRDefault="00E76537" w:rsidP="00E76537">
      <w:r>
        <w:t>The Pennsylvania Gaming Control Board (PGCB) has approved and listed your company’s name on its (approved) Accepted Non-Gaming Service Providers (NGSP) List.  You may view this listing on the PGCB Website page, via this PGCB link:</w:t>
      </w:r>
    </w:p>
    <w:p w14:paraId="2447078F" w14:textId="77777777" w:rsidR="00E76537" w:rsidRDefault="00E76537" w:rsidP="00E76537">
      <w:r>
        <w:t> </w:t>
      </w:r>
    </w:p>
    <w:p w14:paraId="53F9B45E" w14:textId="77777777" w:rsidR="00E76537" w:rsidRDefault="00B44F38" w:rsidP="00E76537">
      <w:hyperlink r:id="rId4" w:history="1">
        <w:r w:rsidR="00E76537">
          <w:rPr>
            <w:rStyle w:val="Hyperlink"/>
          </w:rPr>
          <w:t>https://gamingcontrolboard.pa.gov/files/licensure/reports/NGSP_accepted_list.pdf</w:t>
        </w:r>
      </w:hyperlink>
    </w:p>
    <w:p w14:paraId="2D895590" w14:textId="77777777" w:rsidR="00E76537" w:rsidRDefault="00E76537" w:rsidP="00E76537">
      <w:r>
        <w:t> </w:t>
      </w:r>
    </w:p>
    <w:p w14:paraId="08A43FDF" w14:textId="77777777" w:rsidR="00E76537" w:rsidRDefault="00E76537" w:rsidP="00E76537">
      <w:r>
        <w:rPr>
          <w:b/>
          <w:bCs/>
          <w:color w:val="FF0000"/>
          <w:sz w:val="24"/>
          <w:szCs w:val="24"/>
        </w:rPr>
        <w:t>This business may begin working immediately with Stadium Casino.</w:t>
      </w:r>
    </w:p>
    <w:p w14:paraId="2032F739" w14:textId="77777777" w:rsidR="00E76537" w:rsidRDefault="00E76537" w:rsidP="00E76537">
      <w:r>
        <w:t> </w:t>
      </w:r>
    </w:p>
    <w:p w14:paraId="5E431BCC" w14:textId="77777777" w:rsidR="00E76537" w:rsidRDefault="00E76537" w:rsidP="00E76537">
      <w:r>
        <w:rPr>
          <w:rFonts w:ascii="Edwardian Script ITC" w:hAnsi="Edwardian Script ITC"/>
          <w:sz w:val="52"/>
          <w:szCs w:val="52"/>
        </w:rPr>
        <w:t xml:space="preserve">Denise E. Walk </w:t>
      </w:r>
    </w:p>
    <w:p w14:paraId="4F8E55FF" w14:textId="77777777" w:rsidR="00E76537" w:rsidRDefault="00E76537" w:rsidP="00E76537">
      <w:r>
        <w:t>Vendor Registration Coordinator in PA &amp; MD</w:t>
      </w:r>
    </w:p>
    <w:p w14:paraId="2285FF44" w14:textId="77777777" w:rsidR="00E76537" w:rsidRDefault="00E76537" w:rsidP="00E76537">
      <w:r>
        <w:t>PA  -   PGCB – Service Provider Consultant</w:t>
      </w:r>
    </w:p>
    <w:p w14:paraId="099E8F33" w14:textId="77777777" w:rsidR="00E76537" w:rsidRDefault="00E76537" w:rsidP="00E76537">
      <w:r>
        <w:t>MD – MLGCA - Casino Vendor Admin Rep</w:t>
      </w:r>
    </w:p>
    <w:p w14:paraId="22E8538C" w14:textId="77777777" w:rsidR="00E76537" w:rsidRDefault="00E76537" w:rsidP="00E76537">
      <w:r>
        <w:t>Cordish Gaming Shared Services (CGSS)</w:t>
      </w:r>
    </w:p>
    <w:p w14:paraId="45D9E84B" w14:textId="77777777" w:rsidR="00E76537" w:rsidRDefault="00E76537" w:rsidP="00E76537">
      <w:r>
        <w:t>7002 Arundel Mills Circle, Suite 7777</w:t>
      </w:r>
    </w:p>
    <w:p w14:paraId="53B15532" w14:textId="77777777" w:rsidR="00E76537" w:rsidRDefault="00E76537" w:rsidP="00E76537">
      <w:r>
        <w:t>Hanover, MD 21076</w:t>
      </w:r>
    </w:p>
    <w:p w14:paraId="551E31BC" w14:textId="77777777" w:rsidR="00E76537" w:rsidRDefault="00E76537" w:rsidP="00E76537">
      <w:r>
        <w:t>Work:  443-345-2169</w:t>
      </w:r>
    </w:p>
    <w:p w14:paraId="0266D995" w14:textId="77777777" w:rsidR="00E76537" w:rsidRDefault="00B44F38" w:rsidP="00E76537">
      <w:hyperlink r:id="rId5" w:history="1">
        <w:r w:rsidR="00E76537">
          <w:rPr>
            <w:rStyle w:val="Hyperlink"/>
            <w:sz w:val="28"/>
            <w:szCs w:val="28"/>
          </w:rPr>
          <w:t>Denise.Walk@LiveCH.com</w:t>
        </w:r>
      </w:hyperlink>
    </w:p>
    <w:p w14:paraId="3EB5EC44" w14:textId="77777777" w:rsidR="00E76537" w:rsidRDefault="00E76537" w:rsidP="00E76537">
      <w:r>
        <w:rPr>
          <w:sz w:val="24"/>
          <w:szCs w:val="24"/>
        </w:rPr>
        <w:t> </w:t>
      </w:r>
    </w:p>
    <w:p w14:paraId="1C4BE3FE" w14:textId="77777777" w:rsidR="002A0C68" w:rsidRDefault="002A0C68"/>
    <w:sectPr w:rsidR="002A0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37"/>
    <w:rsid w:val="002A0C68"/>
    <w:rsid w:val="007B17C4"/>
    <w:rsid w:val="00B44F38"/>
    <w:rsid w:val="00E7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72E23"/>
  <w15:chartTrackingRefBased/>
  <w15:docId w15:val="{403612C9-1647-4FFB-A5AD-0468ACF6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53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nise.Walk@LiveCH.com" TargetMode="External"/><Relationship Id="rId4" Type="http://schemas.openxmlformats.org/officeDocument/2006/relationships/hyperlink" Target="https://gamingcontrolboard.pa.gov/files/licensure/reports/NGSP_accepted_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 Keebler</dc:creator>
  <cp:keywords/>
  <dc:description/>
  <cp:lastModifiedBy>Michele Christian</cp:lastModifiedBy>
  <cp:revision>2</cp:revision>
  <dcterms:created xsi:type="dcterms:W3CDTF">2022-05-19T20:31:00Z</dcterms:created>
  <dcterms:modified xsi:type="dcterms:W3CDTF">2022-05-19T20:31:00Z</dcterms:modified>
</cp:coreProperties>
</file>