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5" w:rsidRDefault="004B5A95"/>
    <w:p w:rsidR="005549DE" w:rsidRDefault="005549DE"/>
    <w:p w:rsidR="005549DE" w:rsidRDefault="005549DE"/>
    <w:p w:rsidR="005549DE" w:rsidRDefault="005549DE">
      <w:r>
        <w:t>December 23, 2010</w:t>
      </w:r>
    </w:p>
    <w:p w:rsidR="005549DE" w:rsidRDefault="005549DE"/>
    <w:p w:rsidR="005549DE" w:rsidRDefault="005549DE">
      <w:r>
        <w:t>To Whom It May Concern,</w:t>
      </w:r>
    </w:p>
    <w:p w:rsidR="005549DE" w:rsidRDefault="005549DE">
      <w:r>
        <w:tab/>
        <w:t xml:space="preserve">Concrete Experts has exceptionally complied to all requirements pertaining to the Fort Carson Master Agreement Contract.  They have successfully completed work from all phases of concrete to building; both renovations and new.  We are very pleased to have had Concrete Experts in our federal program.  </w:t>
      </w:r>
    </w:p>
    <w:p w:rsidR="005549DE" w:rsidRDefault="005549DE"/>
    <w:p w:rsidR="005549DE" w:rsidRDefault="005549DE">
      <w:r>
        <w:t>Respectfully,</w:t>
      </w:r>
    </w:p>
    <w:p w:rsidR="005549DE" w:rsidRDefault="005549DE" w:rsidP="005549DE">
      <w:pPr>
        <w:spacing w:line="240" w:lineRule="auto"/>
        <w:contextualSpacing/>
      </w:pPr>
      <w:r>
        <w:t>Terry Hampton</w:t>
      </w:r>
    </w:p>
    <w:p w:rsidR="005549DE" w:rsidRDefault="005549DE" w:rsidP="005549DE">
      <w:pPr>
        <w:spacing w:line="240" w:lineRule="auto"/>
        <w:contextualSpacing/>
      </w:pPr>
      <w:r>
        <w:t>Contracting Officer Representative</w:t>
      </w:r>
    </w:p>
    <w:p w:rsidR="005549DE" w:rsidRDefault="005549DE" w:rsidP="005549DE">
      <w:pPr>
        <w:spacing w:line="240" w:lineRule="auto"/>
        <w:contextualSpacing/>
      </w:pPr>
      <w:r>
        <w:t>Directorate of Public Works; Ft. Carson, CO</w:t>
      </w:r>
    </w:p>
    <w:sectPr w:rsidR="005549DE" w:rsidSect="004B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49DE"/>
    <w:rsid w:val="004B5A95"/>
    <w:rsid w:val="0055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2010-12-23T15:12:00Z</cp:lastPrinted>
  <dcterms:created xsi:type="dcterms:W3CDTF">2010-12-23T15:07:00Z</dcterms:created>
  <dcterms:modified xsi:type="dcterms:W3CDTF">2010-12-23T15:13:00Z</dcterms:modified>
</cp:coreProperties>
</file>